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D50" w:rsidRPr="005838D2" w:rsidRDefault="007E1D50" w:rsidP="007E1D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ПОЯСНИТЕЛЬНАЯ ЗАПИСКА К РАБОЧЕЙ ПРОГРАММЕ ПО ФИЗИЧЕСКОЙ КУЛЬТУРЕ</w:t>
      </w:r>
    </w:p>
    <w:p w:rsidR="007E1D50" w:rsidRPr="00C82B2E" w:rsidRDefault="007E1D50" w:rsidP="007E1D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pacing w:val="-4"/>
          <w:sz w:val="24"/>
          <w:szCs w:val="24"/>
        </w:rPr>
        <w:t>Рабочая программа по физической культуре  для 2</w:t>
      </w:r>
      <w:r w:rsidRPr="00C82B2E">
        <w:rPr>
          <w:rFonts w:ascii="Times New Roman" w:hAnsi="Times New Roman"/>
          <w:spacing w:val="-4"/>
          <w:sz w:val="24"/>
          <w:szCs w:val="24"/>
        </w:rPr>
        <w:t xml:space="preserve"> класса разработана на основе следующих нормативных документов, регламентирующих деятельность учителя предметника</w:t>
      </w:r>
      <w:r w:rsidRPr="00C82B2E">
        <w:rPr>
          <w:rFonts w:ascii="Times New Roman" w:hAnsi="Times New Roman"/>
          <w:spacing w:val="-4"/>
          <w:sz w:val="24"/>
          <w:szCs w:val="24"/>
          <w:lang w:val="tt-RU"/>
        </w:rPr>
        <w:t>:</w:t>
      </w:r>
    </w:p>
    <w:p w:rsidR="007E1D50" w:rsidRPr="00C82B2E" w:rsidRDefault="007E1D50" w:rsidP="007E1D50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B2E">
        <w:rPr>
          <w:rFonts w:ascii="Times New Roman" w:hAnsi="Times New Roman"/>
          <w:sz w:val="24"/>
          <w:szCs w:val="24"/>
        </w:rPr>
        <w:t>Федерального закона от 29.12.2012 №273-ФЗ “Об образовании в Российской Федерации»</w:t>
      </w:r>
    </w:p>
    <w:p w:rsidR="007E1D50" w:rsidRDefault="007E1D50" w:rsidP="007E1D50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B2E">
        <w:rPr>
          <w:rFonts w:ascii="Times New Roman" w:hAnsi="Times New Roman"/>
          <w:sz w:val="24"/>
          <w:szCs w:val="24"/>
        </w:rPr>
        <w:t>Закона РТ от 22.07.2013 №68-ЗРТ «Об образовании»</w:t>
      </w:r>
    </w:p>
    <w:p w:rsidR="007E1D50" w:rsidRDefault="007E1D50" w:rsidP="007E1D50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B2E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начального общего образования (утвержден приказом минобрнауки России от 6 октября 2009г. №373);</w:t>
      </w:r>
    </w:p>
    <w:p w:rsidR="007E1D50" w:rsidRDefault="007E1D50" w:rsidP="007E1D50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B2E">
        <w:rPr>
          <w:rFonts w:ascii="Times New Roman" w:hAnsi="Times New Roman"/>
          <w:sz w:val="24"/>
          <w:szCs w:val="24"/>
        </w:rPr>
        <w:t xml:space="preserve"> Основной образовательной программы начального общего образования МБОУ «</w:t>
      </w:r>
      <w:r>
        <w:rPr>
          <w:rFonts w:ascii="Times New Roman" w:hAnsi="Times New Roman"/>
          <w:sz w:val="24"/>
          <w:szCs w:val="24"/>
          <w:lang w:val="tt-RU"/>
        </w:rPr>
        <w:t>Ш</w:t>
      </w:r>
      <w:r w:rsidRPr="00C82B2E">
        <w:rPr>
          <w:rFonts w:ascii="Times New Roman" w:hAnsi="Times New Roman"/>
          <w:sz w:val="24"/>
          <w:szCs w:val="24"/>
          <w:lang w:val="tt-RU"/>
        </w:rPr>
        <w:t>кола №117</w:t>
      </w:r>
      <w:r w:rsidRPr="00C82B2E">
        <w:rPr>
          <w:rFonts w:ascii="Times New Roman" w:hAnsi="Times New Roman"/>
          <w:sz w:val="24"/>
          <w:szCs w:val="24"/>
        </w:rPr>
        <w:t xml:space="preserve">» Авиастроительного района г.Казани </w:t>
      </w:r>
    </w:p>
    <w:p w:rsidR="007E1D50" w:rsidRDefault="007E1D50" w:rsidP="007E1D50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B2E">
        <w:rPr>
          <w:rFonts w:ascii="Times New Roman" w:hAnsi="Times New Roman"/>
          <w:sz w:val="24"/>
          <w:szCs w:val="24"/>
        </w:rPr>
        <w:t>Примерной программы по учебным предметам «Начальная школа» (Москва «Просвещение», 2010г.)</w:t>
      </w:r>
    </w:p>
    <w:p w:rsidR="007E1D50" w:rsidRPr="00C82B2E" w:rsidRDefault="007E1D50" w:rsidP="007E1D50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B2E">
        <w:rPr>
          <w:rFonts w:ascii="Times New Roman" w:hAnsi="Times New Roman"/>
          <w:sz w:val="24"/>
          <w:szCs w:val="24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 w:rsidRPr="00C82B2E">
        <w:rPr>
          <w:rFonts w:ascii="Times New Roman" w:hAnsi="Times New Roman"/>
          <w:sz w:val="24"/>
          <w:szCs w:val="24"/>
          <w:lang w:val="tt-RU"/>
        </w:rPr>
        <w:t>(приказ № 253 от 31 марта 2014 года)</w:t>
      </w:r>
    </w:p>
    <w:p w:rsidR="007E1D50" w:rsidRDefault="007E1D50" w:rsidP="007E1D50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B2E">
        <w:rPr>
          <w:rFonts w:ascii="Times New Roman" w:hAnsi="Times New Roman"/>
          <w:sz w:val="24"/>
          <w:szCs w:val="24"/>
          <w:lang w:val="tt-RU"/>
        </w:rPr>
        <w:t xml:space="preserve">Учебного плана муниципального бюджетного общеобразовательного учреждения  </w:t>
      </w:r>
      <w:r w:rsidRPr="00C82B2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Ш</w:t>
      </w:r>
      <w:r w:rsidRPr="00C82B2E">
        <w:rPr>
          <w:rFonts w:ascii="Times New Roman" w:hAnsi="Times New Roman"/>
          <w:sz w:val="24"/>
          <w:szCs w:val="24"/>
          <w:lang w:val="tt-RU"/>
        </w:rPr>
        <w:t>кола №117</w:t>
      </w:r>
      <w:r w:rsidRPr="00C82B2E">
        <w:rPr>
          <w:rFonts w:ascii="Times New Roman" w:hAnsi="Times New Roman"/>
          <w:sz w:val="24"/>
          <w:szCs w:val="24"/>
        </w:rPr>
        <w:t>» Авиастроительного района г.Казани</w:t>
      </w:r>
    </w:p>
    <w:p w:rsidR="007E1D50" w:rsidRDefault="007E1D50" w:rsidP="007E1D50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B2E">
        <w:rPr>
          <w:rFonts w:ascii="Times New Roman" w:hAnsi="Times New Roman"/>
          <w:sz w:val="24"/>
          <w:szCs w:val="24"/>
        </w:rPr>
        <w:t>Годового календарного учебного графика МБОУ «Школа№117»</w:t>
      </w:r>
    </w:p>
    <w:p w:rsidR="007E1D50" w:rsidRDefault="007E1D50" w:rsidP="007E1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</w:rPr>
        <w:t xml:space="preserve">      9.</w:t>
      </w:r>
      <w:r w:rsidRPr="00C82B2E">
        <w:rPr>
          <w:rFonts w:ascii="Times New Roman" w:hAnsi="Times New Roman"/>
        </w:rPr>
        <w:t>УМК</w:t>
      </w:r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bCs/>
          <w:sz w:val="24"/>
          <w:szCs w:val="24"/>
        </w:rPr>
        <w:t xml:space="preserve">программа </w:t>
      </w:r>
      <w:r w:rsidRPr="002D5AF4">
        <w:rPr>
          <w:rFonts w:ascii="Times New Roman" w:eastAsia="Times New Roman" w:hAnsi="Times New Roman"/>
          <w:color w:val="000000"/>
          <w:sz w:val="24"/>
          <w:szCs w:val="24"/>
        </w:rPr>
        <w:t xml:space="preserve">В.И. Ляха </w:t>
      </w:r>
    </w:p>
    <w:p w:rsidR="007E1D50" w:rsidRDefault="007E1D50" w:rsidP="007E1D50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bCs/>
          <w:kern w:val="1"/>
          <w:lang w:eastAsia="hi-IN" w:bidi="hi-IN"/>
        </w:rPr>
        <w:t xml:space="preserve">          </w:t>
      </w:r>
      <w:r>
        <w:rPr>
          <w:b/>
          <w:color w:val="000000"/>
        </w:rPr>
        <w:t xml:space="preserve">На изучение курса  «Физическая культура </w:t>
      </w:r>
      <w:r w:rsidRPr="0046549F">
        <w:rPr>
          <w:b/>
          <w:color w:val="000000"/>
        </w:rPr>
        <w:t>» во 2 клас</w:t>
      </w:r>
      <w:r>
        <w:rPr>
          <w:b/>
          <w:color w:val="000000"/>
        </w:rPr>
        <w:t>се на</w:t>
      </w:r>
      <w:r>
        <w:rPr>
          <w:b/>
          <w:color w:val="000000"/>
        </w:rPr>
        <w:softHyphen/>
        <w:t>чальной школы отводится 3</w:t>
      </w:r>
      <w:r w:rsidRPr="0046549F">
        <w:rPr>
          <w:b/>
          <w:color w:val="000000"/>
        </w:rPr>
        <w:t>час</w:t>
      </w:r>
      <w:r>
        <w:rPr>
          <w:b/>
          <w:color w:val="000000"/>
        </w:rPr>
        <w:t>а в неделю, всего 105</w:t>
      </w:r>
      <w:r w:rsidRPr="0046549F">
        <w:rPr>
          <w:b/>
          <w:color w:val="000000"/>
        </w:rPr>
        <w:t>часов.</w:t>
      </w:r>
    </w:p>
    <w:p w:rsidR="007E1D50" w:rsidRPr="002D5AF4" w:rsidRDefault="007E1D50" w:rsidP="007E1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1D50" w:rsidRDefault="007E1D50" w:rsidP="007E1D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E1D50" w:rsidRPr="00E33ADC" w:rsidRDefault="007E1D50" w:rsidP="007E1D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33AD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7E1D50" w:rsidRPr="00E33ADC" w:rsidRDefault="007E1D50" w:rsidP="007E1D50">
      <w:pPr>
        <w:pStyle w:val="2"/>
        <w:shd w:val="clear" w:color="auto" w:fill="FFFFFF"/>
        <w:ind w:left="150" w:right="150"/>
        <w:rPr>
          <w:sz w:val="24"/>
        </w:rPr>
      </w:pPr>
      <w:r w:rsidRPr="00E33ADC">
        <w:rPr>
          <w:caps/>
          <w:sz w:val="24"/>
        </w:rPr>
        <w:t>ЗНАНИЯ О ФИЗИЧЕСКОЙ КУЛЬТУРЕ</w:t>
      </w:r>
      <w:r>
        <w:rPr>
          <w:caps/>
          <w:sz w:val="24"/>
        </w:rPr>
        <w:t xml:space="preserve"> – 4ч </w:t>
      </w:r>
      <w:r w:rsidRPr="00E33ADC">
        <w:rPr>
          <w:caps/>
          <w:sz w:val="24"/>
        </w:rPr>
        <w:t xml:space="preserve">: </w:t>
      </w:r>
      <w:r w:rsidRPr="00E33ADC">
        <w:rPr>
          <w:sz w:val="24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 Способы физкультурной деятельности. 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7E1D50" w:rsidRPr="00E33ADC" w:rsidRDefault="007E1D50" w:rsidP="007E1D50">
      <w:pPr>
        <w:pStyle w:val="2"/>
        <w:shd w:val="clear" w:color="auto" w:fill="FFFFFF"/>
        <w:ind w:right="150"/>
        <w:rPr>
          <w:sz w:val="24"/>
        </w:rPr>
      </w:pPr>
      <w:r>
        <w:rPr>
          <w:caps/>
          <w:sz w:val="24"/>
        </w:rPr>
        <w:t>ГИМНАСТИКА – 31ч:</w:t>
      </w:r>
      <w:r w:rsidRPr="00E33ADC">
        <w:rPr>
          <w:sz w:val="24"/>
        </w:rPr>
        <w:t xml:space="preserve"> Организующие команды и приемы: 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«противоходом». Акробатические упражнения из положения лежа на спине, стойка на лопатках (согнув и выпрямив ноги); кувырок вперед в группировке; из стойки на лопатках полупереворот назад в стойку на коленях. Гимнастические упражнения прикладного характера: танцевальные упражнения, упражнения на низкой перекладине — вис на согнутых руках, вис стоя спереди, сзади, зависом одной, двумя ногами.</w:t>
      </w:r>
    </w:p>
    <w:p w:rsidR="007E1D50" w:rsidRPr="00E33ADC" w:rsidRDefault="007E1D50" w:rsidP="007E1D50">
      <w:pPr>
        <w:pStyle w:val="a3"/>
        <w:shd w:val="clear" w:color="auto" w:fill="FFFFFF"/>
        <w:spacing w:before="0" w:beforeAutospacing="0" w:after="0" w:afterAutospacing="0"/>
        <w:jc w:val="both"/>
      </w:pPr>
      <w:r w:rsidRPr="00E33ADC">
        <w:t>ЛЕГКАЯ АТЛЕТИКА</w:t>
      </w:r>
      <w:r>
        <w:t xml:space="preserve"> – 24ч </w:t>
      </w:r>
      <w:r w:rsidRPr="00E33ADC">
        <w:t xml:space="preserve">: Бег: равномерный бег с последующим ускорением, челночный бег 3 х 10 м, бег с изменением частоты шагов. Броски большого мяча снизу из положения стоя и сидя из-за головы. Метание малого мяча на дальность из-за головы. Прыжки: на месте и с поворотом на 90° и 100°, по разметкам, через препятствия; в высоту с прямого разбега; со скакалкой. </w:t>
      </w:r>
    </w:p>
    <w:p w:rsidR="007E1D50" w:rsidRDefault="007E1D50" w:rsidP="007E1D50">
      <w:pPr>
        <w:pStyle w:val="a3"/>
        <w:shd w:val="clear" w:color="auto" w:fill="FFFFFF"/>
        <w:spacing w:before="0" w:beforeAutospacing="0" w:after="0" w:afterAutospacing="0"/>
        <w:jc w:val="both"/>
      </w:pPr>
      <w:r w:rsidRPr="00E33ADC">
        <w:lastRenderedPageBreak/>
        <w:t>ЛЫЖНАЯ ПОДГОТОВКА</w:t>
      </w:r>
      <w:r>
        <w:t xml:space="preserve"> – 12ч </w:t>
      </w:r>
      <w:r w:rsidRPr="00E33ADC">
        <w:t>: Лыжные гонки. Передвижения на лыжах: попеременный двухшажный ход. Спуски в основной стойке. Подъем «лесенкой». Торможение «плугом».</w:t>
      </w:r>
    </w:p>
    <w:p w:rsidR="007E1D50" w:rsidRDefault="007E1D50" w:rsidP="007E1D50">
      <w:pPr>
        <w:pStyle w:val="a3"/>
        <w:shd w:val="clear" w:color="auto" w:fill="FFFFFF"/>
        <w:spacing w:before="0" w:beforeAutospacing="0" w:after="0" w:afterAutospacing="0"/>
        <w:jc w:val="both"/>
      </w:pPr>
      <w:r>
        <w:t>ПЛАВАНИЕ (теоретический курс) – 6ч:</w:t>
      </w:r>
      <w:r w:rsidRPr="00802EC7">
        <w:rPr>
          <w:rStyle w:val="90"/>
        </w:rPr>
        <w:t xml:space="preserve"> </w:t>
      </w:r>
      <w:r w:rsidRPr="001B0FFA">
        <w:rPr>
          <w:rStyle w:val="21"/>
        </w:rPr>
        <w:t>Подводящие упражнения:</w:t>
      </w:r>
      <w:r w:rsidRPr="001B0FFA">
        <w:t xml:space="preserve"> вхождение в воду; передвижение по дну бассейна; упражнения на всплывание; лежание и скольжение; уп</w:t>
      </w:r>
      <w:r>
        <w:t xml:space="preserve">ражнения на согласование работы </w:t>
      </w:r>
      <w:r w:rsidRPr="001B0FFA">
        <w:t>рук и ног</w:t>
      </w:r>
    </w:p>
    <w:p w:rsidR="007E1D50" w:rsidRPr="00E33ADC" w:rsidRDefault="007E1D50" w:rsidP="007E1D50">
      <w:pPr>
        <w:pStyle w:val="a3"/>
        <w:shd w:val="clear" w:color="auto" w:fill="FFFFFF"/>
        <w:spacing w:before="0" w:beforeAutospacing="0" w:after="0" w:afterAutospacing="0"/>
        <w:jc w:val="both"/>
      </w:pPr>
      <w:r w:rsidRPr="00E33ADC">
        <w:t>ПОДВИЖНЫЕ ИГРЫ</w:t>
      </w:r>
      <w:r>
        <w:t xml:space="preserve"> – 28ч</w:t>
      </w:r>
      <w:r w:rsidRPr="00E33ADC">
        <w:t>: На материале раздела «Гимнастика с основами акробатики»: «Волна»,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</w:t>
      </w:r>
    </w:p>
    <w:p w:rsidR="007E1D50" w:rsidRPr="00E33ADC" w:rsidRDefault="007E1D50" w:rsidP="007E1D50">
      <w:pPr>
        <w:pStyle w:val="a3"/>
        <w:shd w:val="clear" w:color="auto" w:fill="FFFFFF"/>
        <w:spacing w:before="0" w:beforeAutospacing="0" w:after="0" w:afterAutospacing="0"/>
        <w:jc w:val="both"/>
      </w:pPr>
      <w:r w:rsidRPr="00E33ADC">
        <w:t>На материале раздела «Легкая атлетика»: 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</w:p>
    <w:p w:rsidR="007E1D50" w:rsidRPr="00E33ADC" w:rsidRDefault="007E1D50" w:rsidP="007E1D50">
      <w:pPr>
        <w:pStyle w:val="a3"/>
        <w:shd w:val="clear" w:color="auto" w:fill="FFFFFF"/>
        <w:spacing w:before="0" w:beforeAutospacing="0" w:after="0" w:afterAutospacing="0"/>
        <w:jc w:val="both"/>
      </w:pPr>
      <w:r w:rsidRPr="00E33ADC">
        <w:t>На материале раздела «Лыжные гонки»: 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7E1D50" w:rsidRPr="00E33ADC" w:rsidRDefault="007E1D50" w:rsidP="007E1D50">
      <w:pPr>
        <w:pStyle w:val="a3"/>
        <w:shd w:val="clear" w:color="auto" w:fill="FFFFFF"/>
        <w:spacing w:before="0" w:beforeAutospacing="0" w:after="0" w:afterAutospacing="0"/>
        <w:jc w:val="both"/>
      </w:pPr>
      <w:r w:rsidRPr="00E33ADC">
        <w:t>На материале раздела «Спортивные игры»:</w:t>
      </w:r>
    </w:p>
    <w:p w:rsidR="007E1D50" w:rsidRPr="00E33ADC" w:rsidRDefault="007E1D50" w:rsidP="007E1D50">
      <w:pPr>
        <w:pStyle w:val="a3"/>
        <w:shd w:val="clear" w:color="auto" w:fill="FFFFFF"/>
        <w:spacing w:before="0" w:beforeAutospacing="0" w:after="0" w:afterAutospacing="0"/>
        <w:jc w:val="both"/>
      </w:pPr>
      <w:r w:rsidRPr="00E33ADC">
        <w:t>Футбол: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 «Гонка мячей», «Метко в цель», «Слалом с мячом», «Футбольный бильярд», «Бросок ногой».</w:t>
      </w:r>
    </w:p>
    <w:p w:rsidR="007E1D50" w:rsidRPr="00E33ADC" w:rsidRDefault="007E1D50" w:rsidP="007E1D50">
      <w:pPr>
        <w:pStyle w:val="a3"/>
        <w:shd w:val="clear" w:color="auto" w:fill="FFFFFF"/>
        <w:spacing w:before="0" w:beforeAutospacing="0" w:after="0" w:afterAutospacing="0"/>
        <w:jc w:val="both"/>
      </w:pPr>
      <w:r w:rsidRPr="00E33ADC">
        <w:t>Баскетбол: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 «Мяч среднему», «Мяч соседу», «Бросок мяча в колонне».</w:t>
      </w:r>
    </w:p>
    <w:p w:rsidR="007E1D50" w:rsidRPr="00E33ADC" w:rsidRDefault="007E1D50" w:rsidP="007E1D50">
      <w:pPr>
        <w:pStyle w:val="a3"/>
        <w:shd w:val="clear" w:color="auto" w:fill="FFFFFF"/>
        <w:spacing w:before="0" w:beforeAutospacing="0" w:after="0" w:afterAutospacing="0"/>
        <w:jc w:val="both"/>
      </w:pPr>
      <w:r w:rsidRPr="00E33ADC">
        <w:t>Волейбол: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7E1D50" w:rsidRPr="00E33ADC" w:rsidRDefault="007E1D50" w:rsidP="007E1D50">
      <w:pPr>
        <w:pStyle w:val="a3"/>
        <w:shd w:val="clear" w:color="auto" w:fill="FFFFFF"/>
        <w:spacing w:before="0" w:beforeAutospacing="0" w:after="0" w:afterAutospacing="0"/>
        <w:jc w:val="both"/>
      </w:pPr>
      <w:r w:rsidRPr="00E33ADC">
        <w:t>Общеразвивающие физические упражнения на развитие основных физических качеств.</w:t>
      </w:r>
    </w:p>
    <w:p w:rsidR="007E1D50" w:rsidRPr="002D5AF4" w:rsidRDefault="007E1D50" w:rsidP="007E1D5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D5AF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результаты:</w:t>
      </w:r>
    </w:p>
    <w:p w:rsidR="007E1D50" w:rsidRPr="00B53285" w:rsidRDefault="007E1D50" w:rsidP="007E1D50">
      <w:pPr>
        <w:pStyle w:val="a3"/>
        <w:spacing w:before="0" w:beforeAutospacing="0" w:after="0" w:afterAutospacing="0"/>
      </w:pPr>
      <w:r w:rsidRPr="00B53285">
        <w:t>Обучающийся научится: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color w:val="000000"/>
        </w:rPr>
        <w:t>- об особенностях зарождения физической культуры, истории первых Олимпийских игр;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color w:val="000000"/>
        </w:rPr>
        <w:t>-  о способах и особенностях движений и передвижений человека, роли и значении психических и биологических процессов в осуществлении двигательных актов; о работе скелетных мышц, систем дыхания и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color w:val="000000"/>
        </w:rPr>
        <w:t>- кровообращения при выполнении физических упражнений, о способах простейшего контроля за деятельностью этих систем;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color w:val="000000"/>
        </w:rPr>
        <w:t>- об обучении движениям, роли зрительного и слухового анализаторов при их освоении и выполнении;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color w:val="000000"/>
        </w:rPr>
        <w:t>- о терминологии разучиваемых упражнений, об их функциональном смысле и направленности воздействий на организм;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color w:val="000000"/>
        </w:rPr>
        <w:t>- о физических качествах и общих правилах их тестирования;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color w:val="000000"/>
        </w:rPr>
        <w:t>- об общих и индивидуальных основах личной гигиены, правилах использования закаливающих процедур, профилактики нарушений осанки и поддержания достойного внешнего вида;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color w:val="000000"/>
        </w:rPr>
        <w:t>- о правилах травматизма на занятиях физической культурой и правилах его предупреждения.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color w:val="000000"/>
        </w:rPr>
        <w:lastRenderedPageBreak/>
        <w:t>- 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color w:val="000000"/>
        </w:rPr>
        <w:t>- 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color w:val="000000"/>
        </w:rPr>
        <w:t>- организовывать и проводить самостоятельные занятия, закаливающие процедуры по индивидуальным планам;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color w:val="000000"/>
        </w:rPr>
        <w:t>- взаимодействовать с одноклассниками и сверстниками в процессе занятий физической культурой.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rStyle w:val="a4"/>
          <w:color w:val="000000"/>
          <w:bdr w:val="none" w:sz="0" w:space="0" w:color="auto" w:frame="1"/>
        </w:rPr>
        <w:t>Выпускник получит возможность научиться: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color w:val="000000"/>
        </w:rPr>
        <w:t>• сохранять правильную осанку, оптимальное телосложение;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color w:val="000000"/>
        </w:rPr>
        <w:t>•выполнять эстетически красиво гимнастические и акробатические комбинации;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color w:val="000000"/>
        </w:rPr>
        <w:t>• играть в баскетбол, футбол и волейбол по упрощенным правилам;</w:t>
      </w:r>
    </w:p>
    <w:p w:rsidR="007E1D50" w:rsidRPr="004278CE" w:rsidRDefault="007E1D50" w:rsidP="007E1D50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4278CE">
        <w:rPr>
          <w:color w:val="000000"/>
        </w:rPr>
        <w:t>• плавать, в том числе спортивными способами;</w:t>
      </w:r>
      <w:r>
        <w:rPr>
          <w:color w:val="000000"/>
        </w:rPr>
        <w:t xml:space="preserve"> </w:t>
      </w:r>
      <w:r w:rsidRPr="004278CE">
        <w:rPr>
          <w:color w:val="000000"/>
        </w:rPr>
        <w:t>• выполнять передвижения на лыжах.</w:t>
      </w:r>
    </w:p>
    <w:p w:rsidR="007E1D50" w:rsidRDefault="007E1D50" w:rsidP="007E1D50">
      <w:pPr>
        <w:tabs>
          <w:tab w:val="left" w:pos="1065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E1D50" w:rsidRDefault="007E1D50" w:rsidP="007E1D50">
      <w:pPr>
        <w:tabs>
          <w:tab w:val="left" w:pos="1065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E1D50" w:rsidRPr="0050142F" w:rsidRDefault="007E1D50" w:rsidP="007E1D50">
      <w:pPr>
        <w:tabs>
          <w:tab w:val="left" w:pos="1065"/>
        </w:tabs>
        <w:jc w:val="center"/>
        <w:rPr>
          <w:rFonts w:ascii="Times New Roman" w:hAnsi="Times New Roman"/>
          <w:sz w:val="24"/>
          <w:szCs w:val="24"/>
        </w:rPr>
      </w:pPr>
      <w:r w:rsidRPr="0050142F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8"/>
        <w:gridCol w:w="6325"/>
        <w:gridCol w:w="3752"/>
      </w:tblGrid>
      <w:tr w:rsidR="007E1D50" w:rsidRPr="002C1686" w:rsidTr="00273091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7E1D50" w:rsidRPr="002C1686" w:rsidRDefault="007E1D50" w:rsidP="00273091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686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6325" w:type="dxa"/>
            <w:shd w:val="clear" w:color="auto" w:fill="auto"/>
          </w:tcPr>
          <w:p w:rsidR="007E1D50" w:rsidRPr="002C1686" w:rsidRDefault="007E1D50" w:rsidP="00273091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686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3752" w:type="dxa"/>
            <w:shd w:val="clear" w:color="auto" w:fill="auto"/>
          </w:tcPr>
          <w:p w:rsidR="007E1D50" w:rsidRPr="002C1686" w:rsidRDefault="007E1D50" w:rsidP="00273091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68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E1D50" w:rsidRPr="007E1D50" w:rsidTr="00273091">
        <w:trPr>
          <w:trHeight w:val="547"/>
          <w:jc w:val="center"/>
        </w:trPr>
        <w:tc>
          <w:tcPr>
            <w:tcW w:w="1178" w:type="dxa"/>
            <w:shd w:val="clear" w:color="auto" w:fill="auto"/>
          </w:tcPr>
          <w:p w:rsidR="007E1D50" w:rsidRPr="007E1D50" w:rsidRDefault="007E1D50" w:rsidP="00273091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25" w:type="dxa"/>
            <w:shd w:val="clear" w:color="auto" w:fill="auto"/>
          </w:tcPr>
          <w:p w:rsidR="007E1D50" w:rsidRPr="007E1D50" w:rsidRDefault="007E1D50" w:rsidP="002730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зНАНИЯ О ФИЗИЧЕСКОЙ КУЛЬТУРЕ</w:t>
            </w:r>
          </w:p>
        </w:tc>
        <w:tc>
          <w:tcPr>
            <w:tcW w:w="3752" w:type="dxa"/>
            <w:shd w:val="clear" w:color="auto" w:fill="auto"/>
          </w:tcPr>
          <w:p w:rsidR="007E1D50" w:rsidRPr="007E1D50" w:rsidRDefault="007E1D50" w:rsidP="002730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D50">
              <w:rPr>
                <w:rFonts w:ascii="Times New Roman" w:eastAsia="Times New Roman" w:hAnsi="Times New Roman"/>
                <w:sz w:val="24"/>
                <w:szCs w:val="24"/>
              </w:rPr>
              <w:t>4ч</w:t>
            </w:r>
          </w:p>
        </w:tc>
      </w:tr>
      <w:tr w:rsidR="007E1D50" w:rsidRPr="007E1D50" w:rsidTr="00273091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7E1D50" w:rsidRPr="007E1D50" w:rsidRDefault="007E1D50" w:rsidP="00273091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D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25" w:type="dxa"/>
            <w:shd w:val="clear" w:color="auto" w:fill="auto"/>
          </w:tcPr>
          <w:p w:rsidR="007E1D50" w:rsidRPr="007E1D50" w:rsidRDefault="007E1D50" w:rsidP="002730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D50">
              <w:rPr>
                <w:rFonts w:ascii="Times New Roman" w:eastAsia="Times New Roman" w:hAnsi="Times New Roman"/>
                <w:sz w:val="24"/>
                <w:szCs w:val="24"/>
              </w:rPr>
              <w:t>Гимнастика</w:t>
            </w:r>
          </w:p>
        </w:tc>
        <w:tc>
          <w:tcPr>
            <w:tcW w:w="3752" w:type="dxa"/>
            <w:shd w:val="clear" w:color="auto" w:fill="auto"/>
          </w:tcPr>
          <w:p w:rsidR="007E1D50" w:rsidRPr="007E1D50" w:rsidRDefault="007E1D50" w:rsidP="002730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D50">
              <w:rPr>
                <w:rFonts w:ascii="Times New Roman" w:eastAsia="Times New Roman" w:hAnsi="Times New Roman"/>
                <w:sz w:val="24"/>
                <w:szCs w:val="24"/>
              </w:rPr>
              <w:t>31ч</w:t>
            </w:r>
          </w:p>
        </w:tc>
      </w:tr>
      <w:tr w:rsidR="007E1D50" w:rsidRPr="007E1D50" w:rsidTr="00273091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7E1D50" w:rsidRPr="007E1D50" w:rsidRDefault="007E1D50" w:rsidP="00273091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D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25" w:type="dxa"/>
            <w:shd w:val="clear" w:color="auto" w:fill="auto"/>
          </w:tcPr>
          <w:p w:rsidR="007E1D50" w:rsidRPr="007E1D50" w:rsidRDefault="007E1D50" w:rsidP="002730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D50">
              <w:rPr>
                <w:rFonts w:ascii="Times New Roman" w:eastAsia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752" w:type="dxa"/>
            <w:shd w:val="clear" w:color="auto" w:fill="auto"/>
          </w:tcPr>
          <w:p w:rsidR="007E1D50" w:rsidRPr="007E1D50" w:rsidRDefault="007E1D50" w:rsidP="002730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D50">
              <w:rPr>
                <w:rFonts w:ascii="Times New Roman" w:eastAsia="Times New Roman" w:hAnsi="Times New Roman"/>
                <w:sz w:val="24"/>
                <w:szCs w:val="24"/>
              </w:rPr>
              <w:t>24ч</w:t>
            </w:r>
          </w:p>
        </w:tc>
      </w:tr>
      <w:tr w:rsidR="007E1D50" w:rsidRPr="007E1D50" w:rsidTr="00273091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7E1D50" w:rsidRPr="007E1D50" w:rsidRDefault="007E1D50" w:rsidP="00273091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D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25" w:type="dxa"/>
            <w:shd w:val="clear" w:color="auto" w:fill="auto"/>
          </w:tcPr>
          <w:p w:rsidR="007E1D50" w:rsidRPr="007E1D50" w:rsidRDefault="007E1D50" w:rsidP="002730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D50">
              <w:rPr>
                <w:rFonts w:ascii="Times New Roman" w:eastAsia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3752" w:type="dxa"/>
            <w:shd w:val="clear" w:color="auto" w:fill="auto"/>
          </w:tcPr>
          <w:p w:rsidR="007E1D50" w:rsidRPr="007E1D50" w:rsidRDefault="007E1D50" w:rsidP="002730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D50">
              <w:rPr>
                <w:rFonts w:ascii="Times New Roman" w:eastAsia="Times New Roman" w:hAnsi="Times New Roman"/>
                <w:sz w:val="24"/>
                <w:szCs w:val="24"/>
              </w:rPr>
              <w:t>12ч</w:t>
            </w:r>
          </w:p>
        </w:tc>
      </w:tr>
      <w:tr w:rsidR="007E1D50" w:rsidRPr="007E1D50" w:rsidTr="00273091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7E1D50" w:rsidRPr="007E1D50" w:rsidRDefault="007E1D50" w:rsidP="00273091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25" w:type="dxa"/>
            <w:shd w:val="clear" w:color="auto" w:fill="auto"/>
          </w:tcPr>
          <w:p w:rsidR="007E1D50" w:rsidRPr="007E1D50" w:rsidRDefault="007E1D50" w:rsidP="002730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D50">
              <w:rPr>
                <w:rFonts w:ascii="Times New Roman" w:eastAsia="Times New Roman" w:hAnsi="Times New Roman"/>
                <w:sz w:val="24"/>
                <w:szCs w:val="24"/>
              </w:rPr>
              <w:t>Плавание( теоретический курс)</w:t>
            </w:r>
          </w:p>
        </w:tc>
        <w:tc>
          <w:tcPr>
            <w:tcW w:w="3752" w:type="dxa"/>
            <w:shd w:val="clear" w:color="auto" w:fill="auto"/>
          </w:tcPr>
          <w:p w:rsidR="007E1D50" w:rsidRPr="007E1D50" w:rsidRDefault="007E1D50" w:rsidP="002730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D50">
              <w:rPr>
                <w:rFonts w:ascii="Times New Roman" w:eastAsia="Times New Roman" w:hAnsi="Times New Roman"/>
                <w:sz w:val="24"/>
                <w:szCs w:val="24"/>
              </w:rPr>
              <w:t>6ч</w:t>
            </w:r>
          </w:p>
        </w:tc>
      </w:tr>
      <w:tr w:rsidR="007E1D50" w:rsidRPr="007E1D50" w:rsidTr="00273091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7E1D50" w:rsidRPr="007E1D50" w:rsidRDefault="007E1D50" w:rsidP="00273091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D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25" w:type="dxa"/>
            <w:shd w:val="clear" w:color="auto" w:fill="auto"/>
          </w:tcPr>
          <w:p w:rsidR="007E1D50" w:rsidRPr="007E1D50" w:rsidRDefault="007E1D50" w:rsidP="00273091">
            <w:pPr>
              <w:tabs>
                <w:tab w:val="center" w:pos="115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D50">
              <w:rPr>
                <w:rFonts w:ascii="Times New Roman" w:eastAsia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3752" w:type="dxa"/>
            <w:shd w:val="clear" w:color="auto" w:fill="auto"/>
          </w:tcPr>
          <w:p w:rsidR="007E1D50" w:rsidRPr="007E1D50" w:rsidRDefault="007E1D50" w:rsidP="002730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D50">
              <w:rPr>
                <w:rFonts w:ascii="Times New Roman" w:eastAsia="Times New Roman" w:hAnsi="Times New Roman"/>
                <w:sz w:val="24"/>
                <w:szCs w:val="24"/>
              </w:rPr>
              <w:t>28ч</w:t>
            </w:r>
          </w:p>
        </w:tc>
      </w:tr>
      <w:tr w:rsidR="007E1D50" w:rsidRPr="007E1D50" w:rsidTr="00273091">
        <w:trPr>
          <w:trHeight w:val="547"/>
          <w:jc w:val="center"/>
        </w:trPr>
        <w:tc>
          <w:tcPr>
            <w:tcW w:w="1178" w:type="dxa"/>
            <w:shd w:val="clear" w:color="auto" w:fill="auto"/>
          </w:tcPr>
          <w:p w:rsidR="007E1D50" w:rsidRPr="007E1D50" w:rsidRDefault="007E1D50" w:rsidP="00273091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5" w:type="dxa"/>
            <w:shd w:val="clear" w:color="auto" w:fill="auto"/>
          </w:tcPr>
          <w:p w:rsidR="007E1D50" w:rsidRPr="007E1D50" w:rsidRDefault="007E1D50" w:rsidP="00273091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7E1D5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752" w:type="dxa"/>
            <w:shd w:val="clear" w:color="auto" w:fill="auto"/>
          </w:tcPr>
          <w:p w:rsidR="007E1D50" w:rsidRPr="007E1D50" w:rsidRDefault="007E1D50" w:rsidP="00273091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7E1D50">
              <w:rPr>
                <w:rFonts w:ascii="Times New Roman" w:hAnsi="Times New Roman"/>
                <w:sz w:val="24"/>
                <w:szCs w:val="24"/>
              </w:rPr>
              <w:t>105 ч</w:t>
            </w:r>
          </w:p>
        </w:tc>
      </w:tr>
    </w:tbl>
    <w:p w:rsidR="00D23670" w:rsidRPr="007E1D50" w:rsidRDefault="00D23670">
      <w:pPr>
        <w:rPr>
          <w:rFonts w:ascii="Times New Roman" w:hAnsi="Times New Roman"/>
          <w:b/>
        </w:rPr>
      </w:pPr>
    </w:p>
    <w:sectPr w:rsidR="00D23670" w:rsidRPr="007E1D50" w:rsidSect="007E1D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30A6F"/>
    <w:multiLevelType w:val="hybridMultilevel"/>
    <w:tmpl w:val="E418F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E1D50"/>
    <w:rsid w:val="0038392C"/>
    <w:rsid w:val="007E1D50"/>
    <w:rsid w:val="009131FF"/>
    <w:rsid w:val="00D23670"/>
    <w:rsid w:val="00DA0BBB"/>
    <w:rsid w:val="00F54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D50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7E1D50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1D50"/>
    <w:pPr>
      <w:keepNext/>
      <w:keepLines/>
      <w:suppressAutoHyphens/>
      <w:spacing w:before="200" w:after="0" w:line="240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E1D50"/>
    <w:rPr>
      <w:rFonts w:ascii="Times New Roman" w:eastAsia="Times New Roman" w:hAnsi="Times New Roman" w:cs="Times New Roman"/>
      <w:sz w:val="28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E1D50"/>
    <w:rPr>
      <w:rFonts w:ascii="Cambria" w:eastAsia="Times New Roman" w:hAnsi="Cambria" w:cs="Times New Roman"/>
      <w:i/>
      <w:iCs/>
      <w:color w:val="404040"/>
      <w:sz w:val="20"/>
      <w:szCs w:val="20"/>
      <w:lang w:eastAsia="ar-SA"/>
    </w:rPr>
  </w:style>
  <w:style w:type="paragraph" w:styleId="a3">
    <w:name w:val="Normal (Web)"/>
    <w:basedOn w:val="a"/>
    <w:uiPriority w:val="99"/>
    <w:unhideWhenUsed/>
    <w:rsid w:val="007E1D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qFormat/>
    <w:rsid w:val="007E1D50"/>
    <w:rPr>
      <w:b/>
      <w:bCs/>
    </w:rPr>
  </w:style>
  <w:style w:type="character" w:customStyle="1" w:styleId="21">
    <w:name w:val="Основной текст (2) + Курсив"/>
    <w:rsid w:val="007E1D50"/>
    <w:rPr>
      <w:i/>
      <w:iCs/>
      <w:sz w:val="22"/>
      <w:szCs w:val="22"/>
      <w:shd w:val="clear" w:color="auto" w:fill="FFFFFF"/>
    </w:rPr>
  </w:style>
  <w:style w:type="paragraph" w:customStyle="1" w:styleId="Default">
    <w:name w:val="Default"/>
    <w:rsid w:val="007E1D5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kern w:val="1"/>
      <w:sz w:val="24"/>
      <w:szCs w:val="24"/>
      <w:lang w:eastAsia="ar-SA"/>
    </w:rPr>
  </w:style>
  <w:style w:type="table" w:styleId="a5">
    <w:name w:val="Table Grid"/>
    <w:basedOn w:val="a1"/>
    <w:uiPriority w:val="59"/>
    <w:rsid w:val="007E1D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basedOn w:val="a"/>
    <w:uiPriority w:val="1"/>
    <w:qFormat/>
    <w:rsid w:val="00DA0B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54</cp:lastModifiedBy>
  <cp:revision>3</cp:revision>
  <dcterms:created xsi:type="dcterms:W3CDTF">2019-07-05T17:01:00Z</dcterms:created>
  <dcterms:modified xsi:type="dcterms:W3CDTF">2020-01-06T05:04:00Z</dcterms:modified>
</cp:coreProperties>
</file>